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BEE" w14:textId="0CDB88D3" w:rsidR="004A3E86" w:rsidRDefault="004D5F40" w:rsidP="004D5F40">
      <w:pPr>
        <w:jc w:val="center"/>
      </w:pPr>
      <w:r>
        <w:t xml:space="preserve">INTERACT-EUROPE </w:t>
      </w:r>
    </w:p>
    <w:p w14:paraId="5D1CB03C" w14:textId="4D9FABD6" w:rsidR="004D5F40" w:rsidRDefault="004D5F40" w:rsidP="004D5F40">
      <w:pPr>
        <w:jc w:val="center"/>
      </w:pPr>
      <w:r>
        <w:t>WORK PACKAGE 3 – CONSULTATION ON CANCER CENTRE NEEDS</w:t>
      </w:r>
    </w:p>
    <w:p w14:paraId="1D19774C" w14:textId="1AAE3822" w:rsidR="004D5F40" w:rsidRPr="004D5F40" w:rsidRDefault="004D5F40" w:rsidP="004D5F40">
      <w:pPr>
        <w:jc w:val="center"/>
        <w:rPr>
          <w:b/>
          <w:bCs/>
        </w:rPr>
      </w:pPr>
      <w:r w:rsidRPr="004D5F40">
        <w:rPr>
          <w:b/>
          <w:bCs/>
        </w:rPr>
        <w:t>TEMPLATE RESPONSE FORM</w:t>
      </w:r>
    </w:p>
    <w:p w14:paraId="200F48B6" w14:textId="2D28E937" w:rsidR="004D5F40" w:rsidRPr="004D5F40" w:rsidRDefault="004D5F40" w:rsidP="00DB52E4">
      <w:pPr>
        <w:rPr>
          <w:i/>
          <w:iCs/>
        </w:rPr>
      </w:pPr>
      <w:r>
        <w:rPr>
          <w:i/>
          <w:iCs/>
        </w:rPr>
        <w:t xml:space="preserve">Please return your response to </w:t>
      </w:r>
      <w:hyperlink r:id="rId9" w:history="1">
        <w:r w:rsidR="00DB52E4" w:rsidRPr="00BE212F">
          <w:rPr>
            <w:rStyle w:val="Hyperlink"/>
            <w:i/>
            <w:iCs/>
          </w:rPr>
          <w:t>silvia.romeo@europeancancer.org</w:t>
        </w:r>
      </w:hyperlink>
      <w:r>
        <w:rPr>
          <w:i/>
          <w:iCs/>
        </w:rPr>
        <w:t xml:space="preserve"> </w:t>
      </w:r>
    </w:p>
    <w:p w14:paraId="1689B614" w14:textId="77777777" w:rsidR="004D5F40" w:rsidRDefault="004D5F40" w:rsidP="004D5F40">
      <w:pPr>
        <w:rPr>
          <w:b/>
          <w:bCs/>
        </w:rPr>
      </w:pPr>
    </w:p>
    <w:p w14:paraId="28AC3177" w14:textId="05653407" w:rsidR="004D5F40" w:rsidRPr="004D5F40" w:rsidRDefault="004D5F40" w:rsidP="004D5F40">
      <w:pPr>
        <w:rPr>
          <w:b/>
          <w:bCs/>
        </w:rPr>
      </w:pPr>
      <w:r w:rsidRPr="004D5F40">
        <w:rPr>
          <w:b/>
          <w:bCs/>
        </w:rPr>
        <w:t>Responding organisation:</w:t>
      </w:r>
    </w:p>
    <w:p w14:paraId="383FB859" w14:textId="029F6C98" w:rsidR="004D5F40" w:rsidRPr="004D5F40" w:rsidRDefault="004D5F40" w:rsidP="004D5F40">
      <w:pPr>
        <w:rPr>
          <w:b/>
          <w:bCs/>
        </w:rPr>
      </w:pPr>
      <w:r w:rsidRPr="004D5F40">
        <w:rPr>
          <w:b/>
          <w:bCs/>
        </w:rPr>
        <w:t>Contact email address:</w:t>
      </w:r>
    </w:p>
    <w:p w14:paraId="3915B127" w14:textId="1039E5E9" w:rsidR="004D5F40" w:rsidRDefault="004D5F40" w:rsidP="004D5F40"/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4D5F40" w14:paraId="5D01A888" w14:textId="77777777" w:rsidTr="000F267A">
        <w:tc>
          <w:tcPr>
            <w:tcW w:w="9016" w:type="dxa"/>
            <w:shd w:val="clear" w:color="auto" w:fill="B4C6E7" w:themeFill="accent1" w:themeFillTint="66"/>
          </w:tcPr>
          <w:p w14:paraId="7B5C202C" w14:textId="77777777" w:rsidR="004D5F40" w:rsidRPr="00C111EE" w:rsidRDefault="004D5F40" w:rsidP="000F267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CE3B97">
              <w:rPr>
                <w:b/>
                <w:lang w:val="en-US"/>
              </w:rPr>
              <w:t>QUESTION 1 – ELIGIBILITY CRITERIA FOR CANCER CENTRES TO PARTICIPATE IN THE INTER-SPECIALTY CANCER TRAINING PROGRAMME</w:t>
            </w:r>
          </w:p>
          <w:p w14:paraId="184B23F5" w14:textId="77777777" w:rsidR="004D5F40" w:rsidRDefault="004D5F40" w:rsidP="000F267A">
            <w:pPr>
              <w:spacing w:line="276" w:lineRule="auto"/>
              <w:jc w:val="both"/>
              <w:rPr>
                <w:lang w:val="en-US"/>
              </w:rPr>
            </w:pPr>
          </w:p>
          <w:p w14:paraId="15AF3E1B" w14:textId="77777777" w:rsidR="004D5F40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Taking into consideration the need to maintain an accessible inter-specialty cancer training programme, do you agree with the above suggestions of eligibility criteria as being sufficient?</w:t>
            </w:r>
          </w:p>
          <w:p w14:paraId="7EEE4BF3" w14:textId="77777777" w:rsidR="004D5F40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Would you have additional proposals for eligibility criteria to suggest?</w:t>
            </w:r>
          </w:p>
          <w:p w14:paraId="16E4A7AF" w14:textId="77777777" w:rsidR="004D5F40" w:rsidRPr="00C111EE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Are you aware of good examples of eligibility criteria for cancer centre participation in training programmes from other fields?</w:t>
            </w:r>
          </w:p>
        </w:tc>
      </w:tr>
    </w:tbl>
    <w:p w14:paraId="1835E3BA" w14:textId="6B4923B3" w:rsidR="004D5F40" w:rsidRDefault="004D5F40" w:rsidP="004D5F40"/>
    <w:p w14:paraId="6FEB6B36" w14:textId="4C66293E" w:rsidR="004D5F40" w:rsidRDefault="004D5F40" w:rsidP="004D5F40">
      <w:r>
        <w:t>RESPONSE:</w:t>
      </w:r>
    </w:p>
    <w:p w14:paraId="064906F8" w14:textId="3A9D0A99" w:rsidR="004D5F40" w:rsidRDefault="004D5F40" w:rsidP="004D5F40"/>
    <w:p w14:paraId="35AC5365" w14:textId="2F080BEE" w:rsidR="004D5F40" w:rsidRDefault="004D5F40" w:rsidP="004D5F40"/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4D5F40" w14:paraId="66016BC8" w14:textId="77777777" w:rsidTr="000F267A">
        <w:tc>
          <w:tcPr>
            <w:tcW w:w="9016" w:type="dxa"/>
            <w:shd w:val="clear" w:color="auto" w:fill="B4C6E7" w:themeFill="accent1" w:themeFillTint="66"/>
          </w:tcPr>
          <w:p w14:paraId="7B586CAA" w14:textId="77777777" w:rsidR="004D5F40" w:rsidRPr="00C111EE" w:rsidRDefault="004D5F40" w:rsidP="000F267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C111EE">
              <w:rPr>
                <w:b/>
                <w:bCs/>
                <w:lang w:val="en-US"/>
              </w:rPr>
              <w:t xml:space="preserve">QUESTION </w:t>
            </w:r>
            <w:r>
              <w:rPr>
                <w:b/>
                <w:bCs/>
                <w:lang w:val="en-US"/>
              </w:rPr>
              <w:t>2</w:t>
            </w:r>
            <w:r w:rsidRPr="00C111E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ROTATION REQUIREMENTS ASSOCIATED TO THE ISCTP</w:t>
            </w:r>
          </w:p>
          <w:p w14:paraId="0A4DB55D" w14:textId="77777777" w:rsidR="004D5F40" w:rsidRDefault="004D5F40" w:rsidP="000F267A">
            <w:pPr>
              <w:spacing w:line="276" w:lineRule="auto"/>
              <w:jc w:val="both"/>
              <w:rPr>
                <w:lang w:val="en-US"/>
              </w:rPr>
            </w:pPr>
          </w:p>
          <w:p w14:paraId="62337126" w14:textId="77777777" w:rsidR="004D5F40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Taking into consideration the need to maintain an accessible inter-specialty cancer training programme, do you agree with the first described views of the INTERACT-EUROPE Steering Committee on how any rotation requirements might be conducted as a part of the programme?</w:t>
            </w:r>
          </w:p>
          <w:p w14:paraId="6A8899C4" w14:textId="77777777" w:rsidR="004D5F40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Would you have concerns, experiences or additional suggestions about how clinical rotation should be envisaged as part of the inter-specialty cancer training programme</w:t>
            </w:r>
          </w:p>
          <w:p w14:paraId="157FE1AD" w14:textId="77777777" w:rsidR="004D5F40" w:rsidRPr="00C111EE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Are you aware of good examples of clinical rotation programmes from other training courses/methods used in your centre/country/field of practise. </w:t>
            </w:r>
          </w:p>
        </w:tc>
      </w:tr>
    </w:tbl>
    <w:p w14:paraId="62BE72D0" w14:textId="295DBC06" w:rsidR="004D5F40" w:rsidRDefault="004D5F40" w:rsidP="004D5F40"/>
    <w:p w14:paraId="68FFCF5F" w14:textId="77777777" w:rsidR="004D5F40" w:rsidRDefault="004D5F40" w:rsidP="004D5F40">
      <w:r>
        <w:t>RESPONSE:</w:t>
      </w:r>
    </w:p>
    <w:p w14:paraId="0C02F864" w14:textId="1587AB24" w:rsidR="004D5F40" w:rsidRDefault="004D5F40" w:rsidP="004D5F40"/>
    <w:p w14:paraId="10BD347C" w14:textId="4593398F" w:rsidR="002F5E5C" w:rsidRDefault="002F5E5C" w:rsidP="004D5F40"/>
    <w:p w14:paraId="3C140BD9" w14:textId="77777777" w:rsidR="002F5E5C" w:rsidRDefault="002F5E5C" w:rsidP="004D5F40"/>
    <w:p w14:paraId="7C635BE2" w14:textId="0AC8EC8F" w:rsidR="004D5F40" w:rsidRDefault="004D5F40" w:rsidP="004D5F40"/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4D5F40" w14:paraId="47A8A211" w14:textId="77777777" w:rsidTr="000F267A">
        <w:tc>
          <w:tcPr>
            <w:tcW w:w="9016" w:type="dxa"/>
            <w:shd w:val="clear" w:color="auto" w:fill="B4C6E7" w:themeFill="accent1" w:themeFillTint="66"/>
          </w:tcPr>
          <w:p w14:paraId="64CE4EE5" w14:textId="77777777" w:rsidR="004D5F40" w:rsidRDefault="004D5F40" w:rsidP="000F267A">
            <w:pPr>
              <w:spacing w:line="276" w:lineRule="auto"/>
              <w:jc w:val="center"/>
              <w:rPr>
                <w:lang w:val="en-US"/>
              </w:rPr>
            </w:pPr>
            <w:r w:rsidRPr="00C111EE">
              <w:rPr>
                <w:b/>
                <w:bCs/>
                <w:lang w:val="en-US"/>
              </w:rPr>
              <w:lastRenderedPageBreak/>
              <w:t xml:space="preserve">QUESTION </w:t>
            </w:r>
            <w:r>
              <w:rPr>
                <w:b/>
                <w:bCs/>
                <w:lang w:val="en-US"/>
              </w:rPr>
              <w:t>3</w:t>
            </w:r>
            <w:r w:rsidRPr="00C111EE">
              <w:rPr>
                <w:b/>
                <w:bCs/>
                <w:lang w:val="en-US"/>
              </w:rPr>
              <w:t xml:space="preserve"> – </w:t>
            </w:r>
            <w:r w:rsidRPr="00497817">
              <w:rPr>
                <w:b/>
                <w:bCs/>
                <w:lang w:val="en-US"/>
              </w:rPr>
              <w:t>UNDERSTANDING THE NEEDS FOR TUTORS AND MENTORS</w:t>
            </w:r>
          </w:p>
          <w:p w14:paraId="59B59F13" w14:textId="77777777" w:rsidR="004D5F40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Please share your thoughts and comment about the profile of mentor/tutors within the ISCTP e.g. in respect to a desired level of seniority/experience</w:t>
            </w:r>
          </w:p>
          <w:p w14:paraId="27A48DB8" w14:textId="77777777" w:rsidR="004D5F40" w:rsidRPr="007178AC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Please share your experience of good (and bad) practice in respect to mentor/tutor led programmes of education and training in your hospital/cancer centre, or elsewhere</w:t>
            </w:r>
          </w:p>
          <w:p w14:paraId="6EDDA24F" w14:textId="77777777" w:rsidR="004D5F40" w:rsidRPr="00EE1B02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4F12B9">
              <w:rPr>
                <w:lang w:val="en-US"/>
              </w:rPr>
              <w:t xml:space="preserve">What do you think are </w:t>
            </w:r>
            <w:r w:rsidRPr="004F12B9">
              <w:rPr>
                <w:b/>
                <w:bCs/>
                <w:lang w:val="en-US"/>
              </w:rPr>
              <w:t>key needs for mentor</w:t>
            </w:r>
            <w:r>
              <w:rPr>
                <w:b/>
                <w:bCs/>
                <w:lang w:val="en-US"/>
              </w:rPr>
              <w:t>/tutors</w:t>
            </w:r>
            <w:r w:rsidRPr="004F12B9">
              <w:rPr>
                <w:b/>
                <w:bCs/>
                <w:lang w:val="en-US"/>
              </w:rPr>
              <w:t xml:space="preserve"> </w:t>
            </w:r>
            <w:r w:rsidRPr="004F12B9">
              <w:rPr>
                <w:lang w:val="en-US"/>
              </w:rPr>
              <w:t>that the ISCTP should take account of from the outset?</w:t>
            </w:r>
            <w:r>
              <w:rPr>
                <w:lang w:val="en-US"/>
              </w:rPr>
              <w:t xml:space="preserve"> What makes a mentor/tutor programme work well?</w:t>
            </w:r>
          </w:p>
        </w:tc>
      </w:tr>
    </w:tbl>
    <w:p w14:paraId="5927DC60" w14:textId="5AE68387" w:rsidR="004D5F40" w:rsidRDefault="004D5F40" w:rsidP="004D5F40"/>
    <w:p w14:paraId="298892A8" w14:textId="77777777" w:rsidR="004D5F40" w:rsidRDefault="004D5F40" w:rsidP="004D5F40">
      <w:r>
        <w:t>RESPONSE:</w:t>
      </w:r>
    </w:p>
    <w:p w14:paraId="5850A9A2" w14:textId="4708DDDB" w:rsidR="004D5F40" w:rsidRDefault="004D5F40" w:rsidP="004D5F40"/>
    <w:p w14:paraId="3A33E689" w14:textId="741FF6A6" w:rsidR="004D5F40" w:rsidRDefault="004D5F40" w:rsidP="004D5F40"/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4D5F40" w14:paraId="2A8FE741" w14:textId="77777777" w:rsidTr="000F267A">
        <w:tc>
          <w:tcPr>
            <w:tcW w:w="9016" w:type="dxa"/>
            <w:shd w:val="clear" w:color="auto" w:fill="B4C6E7" w:themeFill="accent1" w:themeFillTint="66"/>
          </w:tcPr>
          <w:p w14:paraId="457C3F52" w14:textId="77777777" w:rsidR="004D5F40" w:rsidRDefault="004D5F40" w:rsidP="000F267A">
            <w:pPr>
              <w:spacing w:line="276" w:lineRule="auto"/>
              <w:jc w:val="center"/>
              <w:rPr>
                <w:lang w:val="en-US"/>
              </w:rPr>
            </w:pPr>
            <w:r w:rsidRPr="00C111EE">
              <w:rPr>
                <w:b/>
                <w:bCs/>
                <w:lang w:val="en-US"/>
              </w:rPr>
              <w:t xml:space="preserve">QUESTION </w:t>
            </w:r>
            <w:r>
              <w:rPr>
                <w:b/>
                <w:bCs/>
                <w:lang w:val="en-US"/>
              </w:rPr>
              <w:t>4:</w:t>
            </w:r>
            <w:r w:rsidRPr="00C111EE">
              <w:rPr>
                <w:b/>
                <w:bCs/>
                <w:lang w:val="en-US"/>
              </w:rPr>
              <w:t xml:space="preserve"> </w:t>
            </w:r>
            <w:r w:rsidRPr="00F02CA5">
              <w:rPr>
                <w:b/>
                <w:bCs/>
                <w:lang w:val="en-US"/>
              </w:rPr>
              <w:t>WHAT BENEFITS CAN BE UNDERSTOOD FOR CANCER CENTRES FROM PARTICIPATION?</w:t>
            </w:r>
          </w:p>
          <w:p w14:paraId="4A960787" w14:textId="77777777" w:rsidR="004D5F40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 the above reflections on the benefits to be derived to cancer centres from participation in the ISCTP appear reasonable</w:t>
            </w:r>
          </w:p>
          <w:p w14:paraId="78AB9E9B" w14:textId="77777777" w:rsidR="004D5F40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 there additional benefits for cancer centres from participation that should be considered for the INTERACT-EUROPE project as it completes design of the curriculum and develops the programme delivery methodology?</w:t>
            </w:r>
          </w:p>
          <w:p w14:paraId="6AF094F8" w14:textId="77777777" w:rsidR="004D5F40" w:rsidRPr="00EE1B02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 there training programmes that your cancer centre already participates within with a particularly high value? What makes the programme high value?</w:t>
            </w:r>
          </w:p>
        </w:tc>
      </w:tr>
    </w:tbl>
    <w:p w14:paraId="09463931" w14:textId="022DA168" w:rsidR="004D5F40" w:rsidRDefault="004D5F40" w:rsidP="004D5F40"/>
    <w:p w14:paraId="1D13D979" w14:textId="77777777" w:rsidR="004D5F40" w:rsidRDefault="004D5F40" w:rsidP="004D5F40">
      <w:r>
        <w:t>RESPONSE:</w:t>
      </w:r>
    </w:p>
    <w:p w14:paraId="2B95C895" w14:textId="4D4ABCC8" w:rsidR="004D5F40" w:rsidRDefault="004D5F40" w:rsidP="004D5F40"/>
    <w:p w14:paraId="47392EE8" w14:textId="77C9437C" w:rsidR="004D5F40" w:rsidRDefault="004D5F40" w:rsidP="004D5F40"/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4D5F40" w14:paraId="0C1F8B68" w14:textId="77777777" w:rsidTr="000F267A">
        <w:tc>
          <w:tcPr>
            <w:tcW w:w="9016" w:type="dxa"/>
            <w:shd w:val="clear" w:color="auto" w:fill="B4C6E7" w:themeFill="accent1" w:themeFillTint="66"/>
          </w:tcPr>
          <w:p w14:paraId="329E051B" w14:textId="77777777" w:rsidR="004D5F40" w:rsidRPr="00CE3B97" w:rsidRDefault="004D5F40" w:rsidP="000F267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CE3B97">
              <w:rPr>
                <w:b/>
                <w:bCs/>
                <w:lang w:val="en-US"/>
              </w:rPr>
              <w:t xml:space="preserve">QUESTION </w:t>
            </w:r>
            <w:r>
              <w:rPr>
                <w:b/>
                <w:bCs/>
                <w:lang w:val="en-US"/>
              </w:rPr>
              <w:t xml:space="preserve">5 </w:t>
            </w:r>
            <w:r w:rsidRPr="00CE3B97">
              <w:rPr>
                <w:b/>
                <w:bCs/>
                <w:lang w:val="en-US"/>
              </w:rPr>
              <w:t xml:space="preserve">– </w:t>
            </w:r>
            <w:r>
              <w:rPr>
                <w:b/>
                <w:bCs/>
                <w:lang w:val="en-US"/>
              </w:rPr>
              <w:t>LEARNING FROM OTHER PROGRAMMES</w:t>
            </w:r>
          </w:p>
          <w:p w14:paraId="7336B033" w14:textId="77777777" w:rsidR="004D5F40" w:rsidRDefault="004D5F40" w:rsidP="000F267A">
            <w:pPr>
              <w:spacing w:line="276" w:lineRule="auto"/>
              <w:jc w:val="both"/>
              <w:rPr>
                <w:lang w:val="en-US"/>
              </w:rPr>
            </w:pPr>
          </w:p>
          <w:p w14:paraId="14129B1A" w14:textId="77777777" w:rsidR="004D5F40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Taking into consideration the above-mentioned cancer training programmes, is there any other examples/best practices you would like to suggest for us to take into consideration for the training programme development?</w:t>
            </w:r>
          </w:p>
          <w:p w14:paraId="28D4F09D" w14:textId="77777777" w:rsidR="004D5F40" w:rsidRPr="00C111EE" w:rsidRDefault="004D5F40" w:rsidP="000F26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Do you believe that INTERACT-EUROPE can create synergies and coordinate with other existing training programmes for rotation activities in the future?</w:t>
            </w:r>
          </w:p>
        </w:tc>
      </w:tr>
    </w:tbl>
    <w:p w14:paraId="7F2ED7A4" w14:textId="6A81F217" w:rsidR="004D5F40" w:rsidRDefault="004D5F40" w:rsidP="004D5F40"/>
    <w:p w14:paraId="7E233258" w14:textId="77777777" w:rsidR="004D5F40" w:rsidRDefault="004D5F40" w:rsidP="004D5F40">
      <w:r>
        <w:t>RESPONSE:</w:t>
      </w:r>
    </w:p>
    <w:p w14:paraId="163158AA" w14:textId="77777777" w:rsidR="004D5F40" w:rsidRDefault="004D5F40" w:rsidP="004D5F40"/>
    <w:sectPr w:rsidR="004D5F4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9939" w14:textId="77777777" w:rsidR="00726E6C" w:rsidRDefault="00726E6C" w:rsidP="004D5F40">
      <w:pPr>
        <w:spacing w:after="0" w:line="240" w:lineRule="auto"/>
      </w:pPr>
      <w:r>
        <w:separator/>
      </w:r>
    </w:p>
  </w:endnote>
  <w:endnote w:type="continuationSeparator" w:id="0">
    <w:p w14:paraId="2337E328" w14:textId="77777777" w:rsidR="00726E6C" w:rsidRDefault="00726E6C" w:rsidP="004D5F40">
      <w:pPr>
        <w:spacing w:after="0" w:line="240" w:lineRule="auto"/>
      </w:pPr>
      <w:r>
        <w:continuationSeparator/>
      </w:r>
    </w:p>
  </w:endnote>
  <w:endnote w:type="continuationNotice" w:id="1">
    <w:p w14:paraId="0303069F" w14:textId="77777777" w:rsidR="00726E6C" w:rsidRDefault="00726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07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02D21" w14:textId="1EA709F9" w:rsidR="004D5F40" w:rsidRDefault="004D5F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C661A" w14:textId="77777777" w:rsidR="004D5F40" w:rsidRDefault="004D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D3E7" w14:textId="77777777" w:rsidR="00726E6C" w:rsidRDefault="00726E6C" w:rsidP="004D5F40">
      <w:pPr>
        <w:spacing w:after="0" w:line="240" w:lineRule="auto"/>
      </w:pPr>
      <w:r>
        <w:separator/>
      </w:r>
    </w:p>
  </w:footnote>
  <w:footnote w:type="continuationSeparator" w:id="0">
    <w:p w14:paraId="4909AD41" w14:textId="77777777" w:rsidR="00726E6C" w:rsidRDefault="00726E6C" w:rsidP="004D5F40">
      <w:pPr>
        <w:spacing w:after="0" w:line="240" w:lineRule="auto"/>
      </w:pPr>
      <w:r>
        <w:continuationSeparator/>
      </w:r>
    </w:p>
  </w:footnote>
  <w:footnote w:type="continuationNotice" w:id="1">
    <w:p w14:paraId="5DAFDC92" w14:textId="77777777" w:rsidR="00726E6C" w:rsidRDefault="00726E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1336"/>
    <w:multiLevelType w:val="hybridMultilevel"/>
    <w:tmpl w:val="FFE21ABE"/>
    <w:lvl w:ilvl="0" w:tplc="184A46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4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40"/>
    <w:rsid w:val="002B2FFB"/>
    <w:rsid w:val="002F5E5C"/>
    <w:rsid w:val="004A3E86"/>
    <w:rsid w:val="004D5F40"/>
    <w:rsid w:val="00726E6C"/>
    <w:rsid w:val="007759E3"/>
    <w:rsid w:val="009E4670"/>
    <w:rsid w:val="00DB52E4"/>
    <w:rsid w:val="00F31AC9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7F06"/>
  <w15:chartTrackingRefBased/>
  <w15:docId w15:val="{1FC3A7CF-9F7B-4393-9AA1-D7DA0B5C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40"/>
    <w:pPr>
      <w:ind w:left="720"/>
      <w:contextualSpacing/>
    </w:pPr>
  </w:style>
  <w:style w:type="table" w:styleId="TableGrid">
    <w:name w:val="Table Grid"/>
    <w:basedOn w:val="TableNormal"/>
    <w:uiPriority w:val="39"/>
    <w:rsid w:val="004D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F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40"/>
  </w:style>
  <w:style w:type="paragraph" w:styleId="Footer">
    <w:name w:val="footer"/>
    <w:basedOn w:val="Normal"/>
    <w:link w:val="FooterChar"/>
    <w:uiPriority w:val="99"/>
    <w:unhideWhenUsed/>
    <w:rsid w:val="004D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ilvia.romeo@europeancan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9B94A28B78F4D8CD8DFF43A6276BE" ma:contentTypeVersion="14" ma:contentTypeDescription="Create a new document." ma:contentTypeScope="" ma:versionID="695e55a9c954188f7052d79d10fe184e">
  <xsd:schema xmlns:xsd="http://www.w3.org/2001/XMLSchema" xmlns:xs="http://www.w3.org/2001/XMLSchema" xmlns:p="http://schemas.microsoft.com/office/2006/metadata/properties" xmlns:ns2="2bf0a2bb-c0aa-4dd0-ad8b-a8afb262f856" xmlns:ns3="a41507fb-414d-4d03-b833-ac1e37edae0e" targetNamespace="http://schemas.microsoft.com/office/2006/metadata/properties" ma:root="true" ma:fieldsID="7493db0a4506edf54097302ce896d502" ns2:_="" ns3:_="">
    <xsd:import namespace="2bf0a2bb-c0aa-4dd0-ad8b-a8afb262f856"/>
    <xsd:import namespace="a41507fb-414d-4d03-b833-ac1e37eda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a2bb-c0aa-4dd0-ad8b-a8afb262f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ebeb4d6-3c52-429a-af43-6fda5d5f30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07fb-414d-4d03-b833-ac1e37eda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1c556e-cf11-44b3-8ef2-3c703a3a4653}" ma:internalName="TaxCatchAll" ma:showField="CatchAllData" ma:web="a41507fb-414d-4d03-b833-ac1e37eda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F2C08-95A7-49C6-BADF-F80981532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0a2bb-c0aa-4dd0-ad8b-a8afb262f856"/>
    <ds:schemaRef ds:uri="a41507fb-414d-4d03-b833-ac1e37eda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18462-6702-4D74-913A-F950BCA86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2568</Characters>
  <Application>Microsoft Office Word</Application>
  <DocSecurity>0</DocSecurity>
  <Lines>73</Lines>
  <Paragraphs>35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Price</dc:creator>
  <cp:keywords/>
  <dc:description/>
  <cp:lastModifiedBy>Marta Silva</cp:lastModifiedBy>
  <cp:revision>4</cp:revision>
  <dcterms:created xsi:type="dcterms:W3CDTF">2022-11-04T14:24:00Z</dcterms:created>
  <dcterms:modified xsi:type="dcterms:W3CDTF">2022-11-04T14:26:00Z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2d62fa29d72e96d69c9cc8c47c432d42ffa7b05d1c84ad84983575e0ee258813</vt:lpwstr>
  </property>
</Properties>
</file>